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9B" w:rsidRDefault="00DA189B" w:rsidP="00DA189B">
      <w:pPr>
        <w:spacing w:after="0" w:line="240" w:lineRule="auto"/>
        <w:ind w:left="0" w:right="0" w:firstLine="709"/>
        <w:jc w:val="center"/>
      </w:pPr>
      <w:r>
        <w:rPr>
          <w:sz w:val="30"/>
        </w:rPr>
        <w:t>О новых основаниях для обязательной государственной дактилоскопической регистрации</w:t>
      </w:r>
    </w:p>
    <w:p w:rsidR="00DA189B" w:rsidRDefault="00DA189B" w:rsidP="00DA189B">
      <w:pPr>
        <w:spacing w:after="0" w:line="240" w:lineRule="auto"/>
        <w:ind w:left="0" w:right="0" w:firstLine="709"/>
      </w:pPr>
      <w:r>
        <w:t xml:space="preserve">С конца прошлого года вступил в силу Федеральный закон от 01.07.2021 </w:t>
      </w:r>
      <w:r>
        <w:t>№</w:t>
      </w:r>
      <w:r>
        <w:t xml:space="preserve"> 274-ФЗ </w:t>
      </w:r>
      <w:r>
        <w:t>«</w:t>
      </w:r>
      <w:r>
        <w:t>О внесении изменений в Федеральный закон «О правовом положении иностранных граждан в Российской Федерации</w:t>
      </w:r>
      <w:r>
        <w:t>»</w:t>
      </w:r>
      <w:r>
        <w:t xml:space="preserve"> и Федеральный закон государственной дактилоскопической регистрации в Российской Федерации». Указанным законом статья 5 Федерального закона от 25.07.2002 </w:t>
      </w:r>
      <w:r>
        <w:t>№</w:t>
      </w:r>
      <w:bookmarkStart w:id="0" w:name="_GoBack"/>
      <w:bookmarkEnd w:id="0"/>
      <w:r>
        <w:t xml:space="preserve"> 115-ФЗ «О правовом положении иностранных граждан в Российской Федерации» дополнена новыми основаниями для обязательной государственной дактилоскопической регистрации и фотографирования.</w:t>
      </w:r>
    </w:p>
    <w:p w:rsidR="00DA189B" w:rsidRDefault="00DA189B" w:rsidP="00DA189B">
      <w:pPr>
        <w:spacing w:after="0" w:line="240" w:lineRule="auto"/>
        <w:ind w:left="0" w:right="0" w:firstLine="709"/>
      </w:pPr>
      <w:r>
        <w:t>Иностранные граждане, прибывшие в Российскую Федерацию в целях, не связанных с осуществлением трудовой деятельности, на срок, превышающий 90 календарных дней, подлежат обязательной государственной дактилоскопической регистрации и фотографированию в течение 90 календарных дней со дня въезда в Российскую Федерацию.</w:t>
      </w:r>
    </w:p>
    <w:p w:rsidR="00DA189B" w:rsidRDefault="00DA189B" w:rsidP="00DA189B">
      <w:pPr>
        <w:spacing w:after="0" w:line="240" w:lineRule="auto"/>
        <w:ind w:left="0" w:right="0" w:firstLine="709"/>
      </w:pPr>
      <w:r>
        <w:t>Иностранные граждане, прибывшие в Российскую Федерацию в целях осуществления трудовой деятельности, подлежат обязательной государственной дактилоскопической регистрации и фотографированию в течение 30 календарных дней со дня въезда в Российскую Федерацию либо при обращении с заявлением об оформлении патента или при получении разрешения на работу.</w:t>
      </w:r>
    </w:p>
    <w:p w:rsidR="00DA189B" w:rsidRDefault="00DA189B" w:rsidP="00DA189B">
      <w:pPr>
        <w:spacing w:after="0" w:line="240" w:lineRule="auto"/>
        <w:ind w:left="0" w:right="0" w:firstLine="709"/>
      </w:pPr>
      <w:r>
        <w:t>Указанные категории иностранных граждан подлежат обязательной государственной дактилоскопической регистрации и фотографированию однократно, за исключением случаев, установленных федеральным органом исполнительной власти в сфере внутренних дел, по результатам им выдается документ, подтверждающий прохождение ими обязательной государственной дактилоскопической регистрации и фотографирования.</w:t>
      </w:r>
    </w:p>
    <w:p w:rsidR="00DA189B" w:rsidRDefault="00DA189B" w:rsidP="00DA189B">
      <w:pPr>
        <w:spacing w:after="0" w:line="240" w:lineRule="auto"/>
        <w:ind w:left="0" w:right="0" w:firstLine="709"/>
      </w:pPr>
      <w:r>
        <w:t>На территории Российской Федерации или территориях отдельных субъектов Российской Федерации документ, при наличии технической возможности для его изготовления, выдается в форме карты с электронным носителем информации для хранения биометрических персональных данных владельца (электронного изображения лица человека и электронного изображения папиллярных узоров двух пальцев рук этого человека, пригодных для его идентификации), а также для хранения персональных данных владельца - фамилии, имени, отчества (последнее - при наличии), даты и места рождения, пола, гражданства, реквизитов документа, удостоверяющего личность иностранного гражданина.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порядке, определяемом федеральным органом исполнительной власти в сфере внутренних дел.</w:t>
      </w:r>
    </w:p>
    <w:p w:rsidR="00DA189B" w:rsidRDefault="00DA189B" w:rsidP="00DA189B">
      <w:pPr>
        <w:spacing w:after="0" w:line="240" w:lineRule="auto"/>
        <w:ind w:left="0" w:right="0" w:firstLine="709"/>
      </w:pPr>
    </w:p>
    <w:sectPr w:rsidR="00DA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9B"/>
    <w:rsid w:val="00DA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5617"/>
  <w15:chartTrackingRefBased/>
  <w15:docId w15:val="{B069B731-12A8-452A-A16B-B54125F2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89B"/>
    <w:pPr>
      <w:spacing w:after="5" w:line="248" w:lineRule="auto"/>
      <w:ind w:left="24" w:right="7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Елена Александровна</dc:creator>
  <cp:keywords/>
  <dc:description/>
  <cp:lastModifiedBy>Черная Елена Александровна</cp:lastModifiedBy>
  <cp:revision>1</cp:revision>
  <dcterms:created xsi:type="dcterms:W3CDTF">2022-06-08T12:45:00Z</dcterms:created>
  <dcterms:modified xsi:type="dcterms:W3CDTF">2022-06-08T12:46:00Z</dcterms:modified>
</cp:coreProperties>
</file>